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9D8C" w14:textId="449BAA57" w:rsidR="0048370B" w:rsidRDefault="00132706" w:rsidP="00132706">
      <w:pPr>
        <w:pStyle w:val="NoSpacing"/>
      </w:pPr>
      <w:r>
        <w:t>Sunday AM</w:t>
      </w:r>
    </w:p>
    <w:p w14:paraId="22E2932A" w14:textId="6CE1773D" w:rsidR="00132706" w:rsidRDefault="00132706" w:rsidP="00132706">
      <w:pPr>
        <w:pStyle w:val="NoSpacing"/>
      </w:pPr>
      <w:r>
        <w:t>July 5, 2020</w:t>
      </w:r>
    </w:p>
    <w:p w14:paraId="20A854BA" w14:textId="74C716E5" w:rsidR="00132706" w:rsidRDefault="00132706" w:rsidP="00132706">
      <w:pPr>
        <w:pStyle w:val="NoSpacing"/>
      </w:pPr>
    </w:p>
    <w:p w14:paraId="0F4A7322" w14:textId="1EC3855D" w:rsidR="00132706" w:rsidRPr="00132706" w:rsidRDefault="00132706" w:rsidP="00132706">
      <w:pPr>
        <w:pStyle w:val="NoSpacing"/>
        <w:jc w:val="center"/>
      </w:pPr>
      <w:r w:rsidRPr="00132706">
        <w:t>Mankind’s Greatest Question or</w:t>
      </w:r>
    </w:p>
    <w:p w14:paraId="2FD1C8DC" w14:textId="2C5F5125" w:rsidR="00132706" w:rsidRPr="00132706" w:rsidRDefault="00132706" w:rsidP="00132706">
      <w:pPr>
        <w:pStyle w:val="NoSpacing"/>
        <w:jc w:val="center"/>
      </w:pPr>
      <w:r w:rsidRPr="00132706">
        <w:t>The Good</w:t>
      </w:r>
      <w:r w:rsidRPr="00132706">
        <w:t xml:space="preserve"> Samaritan?</w:t>
      </w:r>
    </w:p>
    <w:p w14:paraId="1E137F3C" w14:textId="741B999F" w:rsidR="00132706" w:rsidRDefault="00132706" w:rsidP="00132706">
      <w:pPr>
        <w:pStyle w:val="NoSpacing"/>
        <w:jc w:val="center"/>
      </w:pPr>
      <w:r w:rsidRPr="00132706">
        <w:t>Luke 10:25-37</w:t>
      </w:r>
    </w:p>
    <w:p w14:paraId="61E16F8E" w14:textId="77777777" w:rsidR="00A3302D" w:rsidRDefault="00A3302D" w:rsidP="00132706">
      <w:pPr>
        <w:pStyle w:val="NoSpacing"/>
        <w:jc w:val="center"/>
      </w:pPr>
    </w:p>
    <w:p w14:paraId="20B875B6" w14:textId="1CEFE7D9" w:rsidR="00565A78" w:rsidRDefault="00565A78" w:rsidP="00A3302D">
      <w:pPr>
        <w:pStyle w:val="NoSpacing"/>
        <w:jc w:val="both"/>
      </w:pPr>
      <w:r>
        <w:t>We are all familiar with Luke’s most famous story</w:t>
      </w:r>
      <w:r w:rsidR="00A3302D">
        <w:t>, in fact most of the U</w:t>
      </w:r>
      <w:r w:rsidR="00F9473C">
        <w:t xml:space="preserve">nited </w:t>
      </w:r>
      <w:r w:rsidR="00A3302D">
        <w:t>S</w:t>
      </w:r>
      <w:r w:rsidR="00F9473C">
        <w:t>tates</w:t>
      </w:r>
      <w:r w:rsidR="00A3302D">
        <w:t xml:space="preserve"> is – The Good Samaritan.  This story by our Savior has evoked large numbers of charitable organizations across our great land and around the world.  But is this story about mankind’s charity or mankind’s greatest question?</w:t>
      </w:r>
    </w:p>
    <w:p w14:paraId="2A7E018B" w14:textId="77777777" w:rsidR="00132706" w:rsidRPr="00132706" w:rsidRDefault="00132706" w:rsidP="00132706">
      <w:pPr>
        <w:pStyle w:val="NoSpacing"/>
        <w:jc w:val="center"/>
      </w:pPr>
    </w:p>
    <w:p w14:paraId="6D04D612" w14:textId="3F0E0138" w:rsidR="00132706" w:rsidRDefault="00132706" w:rsidP="00132706">
      <w:pPr>
        <w:pStyle w:val="NoSpacing"/>
        <w:rPr>
          <w:u w:val="single"/>
        </w:rPr>
      </w:pPr>
      <w:r w:rsidRPr="00132706">
        <w:t xml:space="preserve"> I. Eternal Life – Its </w:t>
      </w:r>
      <w:r>
        <w:rPr>
          <w:u w:val="single"/>
        </w:rPr>
        <w:t>____________________________</w:t>
      </w:r>
    </w:p>
    <w:p w14:paraId="1751A560" w14:textId="77777777" w:rsidR="00132706" w:rsidRPr="00132706" w:rsidRDefault="00132706" w:rsidP="00132706">
      <w:pPr>
        <w:pStyle w:val="NoSpacing"/>
      </w:pPr>
    </w:p>
    <w:p w14:paraId="6D954FFF" w14:textId="4124AECB" w:rsidR="00132706" w:rsidRDefault="00132706" w:rsidP="00132706">
      <w:pPr>
        <w:pStyle w:val="NoSpacing"/>
        <w:rPr>
          <w:u w:val="single"/>
        </w:rPr>
      </w:pPr>
      <w:r w:rsidRPr="00132706">
        <w:t xml:space="preserve">     A. It is not something </w:t>
      </w:r>
      <w:r>
        <w:rPr>
          <w:u w:val="single"/>
        </w:rPr>
        <w:t>_______________________</w:t>
      </w:r>
    </w:p>
    <w:p w14:paraId="375274D8" w14:textId="77777777" w:rsidR="00132706" w:rsidRPr="00132706" w:rsidRDefault="00132706" w:rsidP="00132706">
      <w:pPr>
        <w:pStyle w:val="NoSpacing"/>
      </w:pPr>
    </w:p>
    <w:p w14:paraId="142AD35D" w14:textId="715946CD" w:rsidR="00132706" w:rsidRDefault="00132706" w:rsidP="00132706">
      <w:pPr>
        <w:pStyle w:val="NoSpacing"/>
        <w:rPr>
          <w:u w:val="single"/>
        </w:rPr>
      </w:pPr>
      <w:r w:rsidRPr="00132706">
        <w:t xml:space="preserve">     B. It is founded upon </w:t>
      </w:r>
      <w:r>
        <w:rPr>
          <w:u w:val="single"/>
        </w:rPr>
        <w:t>________________________</w:t>
      </w:r>
    </w:p>
    <w:p w14:paraId="08FE197E" w14:textId="77777777" w:rsidR="00132706" w:rsidRPr="00132706" w:rsidRDefault="00132706" w:rsidP="00132706">
      <w:pPr>
        <w:pStyle w:val="NoSpacing"/>
      </w:pPr>
    </w:p>
    <w:p w14:paraId="59C1FFCB" w14:textId="4979F041" w:rsidR="00132706" w:rsidRDefault="00132706" w:rsidP="00132706">
      <w:pPr>
        <w:pStyle w:val="NoSpacing"/>
        <w:rPr>
          <w:u w:val="single"/>
        </w:rPr>
      </w:pPr>
      <w:r w:rsidRPr="00132706">
        <w:t xml:space="preserve">     C. It is not </w:t>
      </w:r>
      <w:r w:rsidR="00F9473C">
        <w:rPr>
          <w:u w:val="single"/>
        </w:rPr>
        <w:t>___________</w:t>
      </w:r>
      <w:r w:rsidRPr="00132706">
        <w:t xml:space="preserve"> we can </w:t>
      </w:r>
      <w:r>
        <w:rPr>
          <w:u w:val="single"/>
        </w:rPr>
        <w:t>_______________</w:t>
      </w:r>
    </w:p>
    <w:p w14:paraId="739BB6D1" w14:textId="77777777" w:rsidR="00132706" w:rsidRPr="00132706" w:rsidRDefault="00132706" w:rsidP="00132706">
      <w:pPr>
        <w:pStyle w:val="NoSpacing"/>
      </w:pPr>
    </w:p>
    <w:p w14:paraId="027EED16" w14:textId="32421A29" w:rsidR="00132706" w:rsidRDefault="00132706" w:rsidP="00132706">
      <w:pPr>
        <w:pStyle w:val="NoSpacing"/>
        <w:rPr>
          <w:u w:val="single"/>
        </w:rPr>
      </w:pPr>
      <w:r w:rsidRPr="00132706">
        <w:t xml:space="preserve">     D. It is something we </w:t>
      </w:r>
      <w:r>
        <w:rPr>
          <w:u w:val="single"/>
        </w:rPr>
        <w:t>________________________</w:t>
      </w:r>
    </w:p>
    <w:p w14:paraId="2CF258E8" w14:textId="77777777" w:rsidR="00132706" w:rsidRPr="00132706" w:rsidRDefault="00132706" w:rsidP="00132706">
      <w:pPr>
        <w:pStyle w:val="NoSpacing"/>
      </w:pPr>
    </w:p>
    <w:p w14:paraId="5A5A0C67" w14:textId="68499718" w:rsidR="00132706" w:rsidRDefault="00132706" w:rsidP="00132706">
      <w:pPr>
        <w:pStyle w:val="NoSpacing"/>
        <w:rPr>
          <w:u w:val="single"/>
        </w:rPr>
      </w:pPr>
      <w:r w:rsidRPr="00132706">
        <w:t xml:space="preserve">II. Eternal Life – Its </w:t>
      </w:r>
      <w:r>
        <w:rPr>
          <w:u w:val="single"/>
        </w:rPr>
        <w:t>____________________________</w:t>
      </w:r>
    </w:p>
    <w:p w14:paraId="6A365340" w14:textId="77777777" w:rsidR="00132706" w:rsidRPr="00132706" w:rsidRDefault="00132706" w:rsidP="00132706">
      <w:pPr>
        <w:pStyle w:val="NoSpacing"/>
      </w:pPr>
    </w:p>
    <w:p w14:paraId="4B9ABA17" w14:textId="37C16B2F" w:rsidR="00132706" w:rsidRDefault="00132706" w:rsidP="00132706">
      <w:pPr>
        <w:pStyle w:val="NoSpacing"/>
        <w:rPr>
          <w:u w:val="single"/>
        </w:rPr>
      </w:pPr>
      <w:r w:rsidRPr="00132706">
        <w:t xml:space="preserve">     A.  It’s not what you </w:t>
      </w:r>
      <w:r>
        <w:rPr>
          <w:u w:val="single"/>
        </w:rPr>
        <w:t>_________________________</w:t>
      </w:r>
    </w:p>
    <w:p w14:paraId="1239BC46" w14:textId="77777777" w:rsidR="00132706" w:rsidRPr="00132706" w:rsidRDefault="00132706" w:rsidP="00132706">
      <w:pPr>
        <w:pStyle w:val="NoSpacing"/>
      </w:pPr>
    </w:p>
    <w:p w14:paraId="09E1D9B4" w14:textId="4BF886DF" w:rsidR="00132706" w:rsidRDefault="00132706" w:rsidP="00132706">
      <w:pPr>
        <w:pStyle w:val="NoSpacing"/>
        <w:rPr>
          <w:u w:val="single"/>
        </w:rPr>
      </w:pPr>
      <w:r w:rsidRPr="00132706">
        <w:t xml:space="preserve">     B.  It’s not how you </w:t>
      </w:r>
      <w:r>
        <w:rPr>
          <w:u w:val="single"/>
        </w:rPr>
        <w:t>__________________________</w:t>
      </w:r>
    </w:p>
    <w:p w14:paraId="185AF0C1" w14:textId="77777777" w:rsidR="00132706" w:rsidRPr="00132706" w:rsidRDefault="00132706" w:rsidP="00132706">
      <w:pPr>
        <w:pStyle w:val="NoSpacing"/>
      </w:pPr>
    </w:p>
    <w:p w14:paraId="268FD439" w14:textId="73D2EA7C" w:rsidR="00132706" w:rsidRDefault="00132706" w:rsidP="00132706">
      <w:pPr>
        <w:pStyle w:val="NoSpacing"/>
        <w:rPr>
          <w:u w:val="single"/>
        </w:rPr>
      </w:pPr>
      <w:r w:rsidRPr="00132706">
        <w:t xml:space="preserve">     C.  It is how you </w:t>
      </w:r>
      <w:r>
        <w:rPr>
          <w:u w:val="single"/>
        </w:rPr>
        <w:t>____________________________</w:t>
      </w:r>
    </w:p>
    <w:p w14:paraId="7D7A9719" w14:textId="77777777" w:rsidR="00132706" w:rsidRPr="00132706" w:rsidRDefault="00132706" w:rsidP="00132706">
      <w:pPr>
        <w:pStyle w:val="NoSpacing"/>
      </w:pPr>
    </w:p>
    <w:p w14:paraId="76CD5B0E" w14:textId="25CE980F" w:rsidR="00132706" w:rsidRDefault="00132706" w:rsidP="00132706">
      <w:pPr>
        <w:pStyle w:val="NoSpacing"/>
      </w:pPr>
      <w:r w:rsidRPr="00132706">
        <w:t xml:space="preserve">           1. How do I </w:t>
      </w:r>
      <w:r>
        <w:rPr>
          <w:u w:val="single"/>
        </w:rPr>
        <w:t>_______________________</w:t>
      </w:r>
      <w:r w:rsidRPr="00132706">
        <w:t xml:space="preserve"> others?</w:t>
      </w:r>
    </w:p>
    <w:p w14:paraId="01AC3C2A" w14:textId="77777777" w:rsidR="00A3302D" w:rsidRPr="00132706" w:rsidRDefault="00A3302D" w:rsidP="00132706">
      <w:pPr>
        <w:pStyle w:val="NoSpacing"/>
      </w:pPr>
    </w:p>
    <w:p w14:paraId="3F2B2BCF" w14:textId="63038441" w:rsidR="00132706" w:rsidRDefault="00132706" w:rsidP="00132706">
      <w:pPr>
        <w:pStyle w:val="NoSpacing"/>
      </w:pPr>
      <w:r w:rsidRPr="00132706">
        <w:t xml:space="preserve">           2. How do I </w:t>
      </w:r>
      <w:r>
        <w:rPr>
          <w:u w:val="single"/>
        </w:rPr>
        <w:t>_______________________</w:t>
      </w:r>
      <w:r w:rsidRPr="00132706">
        <w:t xml:space="preserve"> others?</w:t>
      </w:r>
    </w:p>
    <w:p w14:paraId="18F59A4A" w14:textId="77777777" w:rsidR="00132706" w:rsidRPr="00132706" w:rsidRDefault="00132706" w:rsidP="00132706">
      <w:pPr>
        <w:pStyle w:val="NoSpacing"/>
      </w:pPr>
    </w:p>
    <w:p w14:paraId="763C8AA0" w14:textId="4CB8D4DC" w:rsidR="00132706" w:rsidRDefault="00132706" w:rsidP="00132706">
      <w:pPr>
        <w:pStyle w:val="NoSpacing"/>
        <w:rPr>
          <w:u w:val="single"/>
        </w:rPr>
      </w:pPr>
      <w:r w:rsidRPr="00132706">
        <w:t xml:space="preserve">     D.  It is how I am </w:t>
      </w:r>
      <w:r>
        <w:rPr>
          <w:u w:val="single"/>
        </w:rPr>
        <w:t>____________________________</w:t>
      </w:r>
    </w:p>
    <w:p w14:paraId="69CAD60F" w14:textId="77777777" w:rsidR="00132706" w:rsidRPr="00132706" w:rsidRDefault="00132706" w:rsidP="00132706">
      <w:pPr>
        <w:pStyle w:val="NoSpacing"/>
      </w:pPr>
    </w:p>
    <w:p w14:paraId="0B9F0195" w14:textId="20819219" w:rsidR="00132706" w:rsidRPr="00132706" w:rsidRDefault="00132706" w:rsidP="00132706">
      <w:pPr>
        <w:pStyle w:val="NoSpacing"/>
      </w:pPr>
      <w:r w:rsidRPr="00132706">
        <w:t xml:space="preserve">Big Idea: </w:t>
      </w:r>
      <w:r w:rsidR="008D74CC">
        <w:t xml:space="preserve">Am I living </w:t>
      </w:r>
      <w:r w:rsidR="008D74CC">
        <w:rPr>
          <w:u w:val="single"/>
        </w:rPr>
        <w:t>__________</w:t>
      </w:r>
      <w:r w:rsidR="00A3302D">
        <w:rPr>
          <w:u w:val="single"/>
        </w:rPr>
        <w:t>_</w:t>
      </w:r>
      <w:r w:rsidR="008D74CC">
        <w:rPr>
          <w:u w:val="single"/>
        </w:rPr>
        <w:t>______________</w:t>
      </w:r>
      <w:r w:rsidR="008D74CC">
        <w:t xml:space="preserve"> life?</w:t>
      </w:r>
    </w:p>
    <w:p w14:paraId="14C6394B" w14:textId="3A426B8B" w:rsidR="00132706" w:rsidRPr="00132706" w:rsidRDefault="00132706" w:rsidP="00132706">
      <w:pPr>
        <w:pStyle w:val="NoSpacing"/>
      </w:pPr>
    </w:p>
    <w:sectPr w:rsidR="00132706" w:rsidRPr="00132706" w:rsidSect="00132706">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06"/>
    <w:rsid w:val="00132706"/>
    <w:rsid w:val="0048370B"/>
    <w:rsid w:val="00565A78"/>
    <w:rsid w:val="006E34F6"/>
    <w:rsid w:val="008D74CC"/>
    <w:rsid w:val="00A3302D"/>
    <w:rsid w:val="00B56F31"/>
    <w:rsid w:val="00EA7547"/>
    <w:rsid w:val="00F9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CCAB"/>
  <w15:chartTrackingRefBased/>
  <w15:docId w15:val="{AAE51FF5-89AC-412A-8D6E-55D8C651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8238">
      <w:bodyDiv w:val="1"/>
      <w:marLeft w:val="0"/>
      <w:marRight w:val="0"/>
      <w:marTop w:val="0"/>
      <w:marBottom w:val="0"/>
      <w:divBdr>
        <w:top w:val="none" w:sz="0" w:space="0" w:color="auto"/>
        <w:left w:val="none" w:sz="0" w:space="0" w:color="auto"/>
        <w:bottom w:val="none" w:sz="0" w:space="0" w:color="auto"/>
        <w:right w:val="none" w:sz="0" w:space="0" w:color="auto"/>
      </w:divBdr>
    </w:div>
    <w:div w:id="1620642891">
      <w:bodyDiv w:val="1"/>
      <w:marLeft w:val="0"/>
      <w:marRight w:val="0"/>
      <w:marTop w:val="0"/>
      <w:marBottom w:val="0"/>
      <w:divBdr>
        <w:top w:val="none" w:sz="0" w:space="0" w:color="auto"/>
        <w:left w:val="none" w:sz="0" w:space="0" w:color="auto"/>
        <w:bottom w:val="none" w:sz="0" w:space="0" w:color="auto"/>
        <w:right w:val="none" w:sz="0" w:space="0" w:color="auto"/>
      </w:divBdr>
    </w:div>
    <w:div w:id="20583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dcterms:created xsi:type="dcterms:W3CDTF">2020-07-05T03:24:00Z</dcterms:created>
  <dcterms:modified xsi:type="dcterms:W3CDTF">2020-07-05T10:51:00Z</dcterms:modified>
</cp:coreProperties>
</file>