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5A43" w14:textId="1E985C30" w:rsidR="0048370B" w:rsidRDefault="00BD4E81" w:rsidP="00BD4E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14:paraId="56156C69" w14:textId="6085F148" w:rsidR="00BD4E81" w:rsidRDefault="00BD4E81" w:rsidP="00BD4E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8, 2018</w:t>
      </w:r>
    </w:p>
    <w:p w14:paraId="0D86399E" w14:textId="715D096F" w:rsidR="00BD4E81" w:rsidRDefault="00BD4E81" w:rsidP="00BD4E81">
      <w:pPr>
        <w:pStyle w:val="NoSpacing"/>
        <w:rPr>
          <w:sz w:val="24"/>
          <w:szCs w:val="24"/>
        </w:rPr>
      </w:pPr>
    </w:p>
    <w:p w14:paraId="193FD985" w14:textId="140CBC26" w:rsidR="00BD4E81" w:rsidRDefault="00BD4E81" w:rsidP="00BD4E8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Through the Roof!</w:t>
      </w:r>
    </w:p>
    <w:p w14:paraId="479AB21B" w14:textId="37200C25" w:rsidR="00BD4E81" w:rsidRDefault="00BD4E81" w:rsidP="00BD4E8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Luke 5:17-26</w:t>
      </w:r>
    </w:p>
    <w:p w14:paraId="637EC300" w14:textId="75953100" w:rsidR="001212FA" w:rsidRDefault="00D90007" w:rsidP="007B4D66">
      <w:pPr>
        <w:pStyle w:val="NoSpacing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We often use this phrase with the idea that we are inside going up.  We use it in any number of ways: prices of things, temperature, temper, in general anything that goes up unexpectedly or quickly.  In this story in the life of Jesus we see an event that goes literally </w:t>
      </w:r>
      <w:r w:rsidR="007B4D66">
        <w:rPr>
          <w:sz w:val="24"/>
          <w:szCs w:val="24"/>
        </w:rPr>
        <w:t>down through the roof and then reactions that go in the expected normal direction.</w:t>
      </w:r>
      <w:r>
        <w:rPr>
          <w:sz w:val="24"/>
          <w:szCs w:val="24"/>
        </w:rPr>
        <w:t xml:space="preserve">  Let’s learn and love more about our Savior.</w:t>
      </w:r>
    </w:p>
    <w:bookmarkEnd w:id="0"/>
    <w:p w14:paraId="15E1A97A" w14:textId="00C8E745" w:rsidR="00BD4E81" w:rsidRPr="00BD4E81" w:rsidRDefault="00BD4E81" w:rsidP="00BD4E81">
      <w:pPr>
        <w:pStyle w:val="NoSpacing"/>
        <w:rPr>
          <w:sz w:val="24"/>
          <w:szCs w:val="24"/>
        </w:rPr>
      </w:pPr>
    </w:p>
    <w:p w14:paraId="0D2F57E2" w14:textId="4C134E1C" w:rsidR="00BD4E81" w:rsidRDefault="00BD4E81" w:rsidP="00BD4E81">
      <w:pPr>
        <w:pStyle w:val="NoSpacing"/>
        <w:rPr>
          <w:bCs/>
          <w:sz w:val="24"/>
          <w:szCs w:val="24"/>
        </w:rPr>
      </w:pPr>
      <w:r w:rsidRPr="00BD4E81">
        <w:rPr>
          <w:bCs/>
          <w:sz w:val="24"/>
          <w:szCs w:val="24"/>
        </w:rPr>
        <w:t xml:space="preserve">  I. Their </w:t>
      </w:r>
      <w:r>
        <w:rPr>
          <w:bCs/>
          <w:sz w:val="24"/>
          <w:szCs w:val="24"/>
          <w:u w:val="single"/>
        </w:rPr>
        <w:t>_____________________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BD4E81">
        <w:rPr>
          <w:bCs/>
          <w:sz w:val="24"/>
          <w:szCs w:val="24"/>
        </w:rPr>
        <w:t xml:space="preserve">  vs.</w:t>
      </w:r>
      <w:proofErr w:type="gramEnd"/>
      <w:r w:rsidRPr="00BD4E81">
        <w:rPr>
          <w:bCs/>
          <w:sz w:val="24"/>
          <w:szCs w:val="24"/>
        </w:rPr>
        <w:t xml:space="preserve"> 17- 20a</w:t>
      </w:r>
    </w:p>
    <w:p w14:paraId="1BA857C0" w14:textId="77777777" w:rsidR="00BD4E81" w:rsidRPr="00BD4E81" w:rsidRDefault="00BD4E81" w:rsidP="00BD4E81">
      <w:pPr>
        <w:pStyle w:val="NoSpacing"/>
        <w:rPr>
          <w:sz w:val="24"/>
          <w:szCs w:val="24"/>
        </w:rPr>
      </w:pPr>
    </w:p>
    <w:p w14:paraId="1BF6F00F" w14:textId="5F94DFF4" w:rsidR="00BD4E81" w:rsidRDefault="00BD4E81" w:rsidP="00BD4E81">
      <w:pPr>
        <w:pStyle w:val="NoSpacing"/>
        <w:rPr>
          <w:bCs/>
          <w:i/>
          <w:sz w:val="24"/>
          <w:szCs w:val="24"/>
        </w:rPr>
      </w:pPr>
      <w:r w:rsidRPr="00BD4E81">
        <w:rPr>
          <w:bCs/>
          <w:sz w:val="24"/>
          <w:szCs w:val="24"/>
        </w:rPr>
        <w:t xml:space="preserve">     A. Faith will prompt us t</w:t>
      </w:r>
      <w:r>
        <w:rPr>
          <w:bCs/>
          <w:sz w:val="24"/>
          <w:szCs w:val="24"/>
        </w:rPr>
        <w:t>o</w:t>
      </w:r>
      <w:r w:rsidRPr="00BD4E81">
        <w:rPr>
          <w:bCs/>
          <w:i/>
          <w:sz w:val="24"/>
          <w:szCs w:val="24"/>
        </w:rPr>
        <w:t xml:space="preserve"> __________________</w:t>
      </w:r>
    </w:p>
    <w:p w14:paraId="6D6076FC" w14:textId="77777777" w:rsidR="00BD4E81" w:rsidRPr="00BD4E81" w:rsidRDefault="00BD4E81" w:rsidP="00BD4E81">
      <w:pPr>
        <w:pStyle w:val="NoSpacing"/>
        <w:rPr>
          <w:sz w:val="24"/>
          <w:szCs w:val="24"/>
        </w:rPr>
      </w:pPr>
    </w:p>
    <w:p w14:paraId="7EB60C12" w14:textId="15AB91E2" w:rsidR="00BD4E81" w:rsidRDefault="00BD4E81" w:rsidP="00BD4E81">
      <w:pPr>
        <w:pStyle w:val="NoSpacing"/>
        <w:rPr>
          <w:bCs/>
          <w:sz w:val="24"/>
          <w:szCs w:val="24"/>
          <w:u w:val="single"/>
        </w:rPr>
      </w:pPr>
      <w:r w:rsidRPr="00BD4E81">
        <w:rPr>
          <w:bCs/>
          <w:sz w:val="24"/>
          <w:szCs w:val="24"/>
        </w:rPr>
        <w:t xml:space="preserve">     B. Faith may prompt</w:t>
      </w:r>
      <w:r>
        <w:rPr>
          <w:sz w:val="24"/>
          <w:szCs w:val="24"/>
        </w:rPr>
        <w:t xml:space="preserve"> </w:t>
      </w:r>
      <w:r w:rsidRPr="00BD4E81">
        <w:rPr>
          <w:bCs/>
          <w:sz w:val="24"/>
          <w:szCs w:val="24"/>
        </w:rPr>
        <w:t xml:space="preserve">us to </w:t>
      </w:r>
      <w:r>
        <w:rPr>
          <w:bCs/>
          <w:sz w:val="24"/>
          <w:szCs w:val="24"/>
          <w:u w:val="single"/>
        </w:rPr>
        <w:t>_________________</w:t>
      </w:r>
    </w:p>
    <w:p w14:paraId="72084698" w14:textId="77777777" w:rsidR="00BD4E81" w:rsidRPr="00BD4E81" w:rsidRDefault="00BD4E81" w:rsidP="00BD4E81">
      <w:pPr>
        <w:pStyle w:val="NoSpacing"/>
        <w:rPr>
          <w:sz w:val="24"/>
          <w:szCs w:val="24"/>
        </w:rPr>
      </w:pPr>
    </w:p>
    <w:p w14:paraId="0714A8D4" w14:textId="243B107B" w:rsidR="00BD4E81" w:rsidRDefault="00BD4E81" w:rsidP="00BD4E81">
      <w:pPr>
        <w:pStyle w:val="NoSpacing"/>
        <w:rPr>
          <w:bCs/>
          <w:sz w:val="24"/>
          <w:szCs w:val="24"/>
        </w:rPr>
      </w:pPr>
      <w:r w:rsidRPr="00BD4E81">
        <w:rPr>
          <w:bCs/>
          <w:sz w:val="24"/>
          <w:szCs w:val="24"/>
        </w:rPr>
        <w:t xml:space="preserve">II. The </w:t>
      </w:r>
      <w:r>
        <w:rPr>
          <w:bCs/>
          <w:sz w:val="24"/>
          <w:szCs w:val="24"/>
          <w:u w:val="single"/>
        </w:rPr>
        <w:t>______________________</w:t>
      </w:r>
      <w:proofErr w:type="gramStart"/>
      <w:r>
        <w:rPr>
          <w:bCs/>
          <w:sz w:val="24"/>
          <w:szCs w:val="24"/>
          <w:u w:val="single"/>
        </w:rPr>
        <w:t>_</w:t>
      </w:r>
      <w:r w:rsidRPr="00BD4E81">
        <w:rPr>
          <w:bCs/>
          <w:sz w:val="24"/>
          <w:szCs w:val="24"/>
        </w:rPr>
        <w:t xml:space="preserve">  vs.</w:t>
      </w:r>
      <w:proofErr w:type="gramEnd"/>
      <w:r w:rsidRPr="00BD4E81">
        <w:rPr>
          <w:bCs/>
          <w:sz w:val="24"/>
          <w:szCs w:val="24"/>
        </w:rPr>
        <w:t xml:space="preserve"> 20b –26a </w:t>
      </w:r>
    </w:p>
    <w:p w14:paraId="08F40D36" w14:textId="77777777" w:rsidR="00BD4E81" w:rsidRPr="00BD4E81" w:rsidRDefault="00BD4E81" w:rsidP="00BD4E81">
      <w:pPr>
        <w:pStyle w:val="NoSpacing"/>
        <w:rPr>
          <w:sz w:val="24"/>
          <w:szCs w:val="24"/>
        </w:rPr>
      </w:pPr>
    </w:p>
    <w:p w14:paraId="3E9D7A7F" w14:textId="65E08539" w:rsidR="00BD4E81" w:rsidRDefault="00BD4E81" w:rsidP="00BD4E81">
      <w:pPr>
        <w:pStyle w:val="NoSpacing"/>
        <w:rPr>
          <w:b/>
          <w:bCs/>
          <w:sz w:val="24"/>
          <w:szCs w:val="24"/>
        </w:rPr>
      </w:pPr>
      <w:r w:rsidRPr="00BD4E81">
        <w:rPr>
          <w:bCs/>
          <w:sz w:val="24"/>
          <w:szCs w:val="24"/>
        </w:rPr>
        <w:t xml:space="preserve">     A. The</w:t>
      </w:r>
      <w:r>
        <w:rPr>
          <w:bCs/>
          <w:sz w:val="24"/>
          <w:szCs w:val="24"/>
        </w:rPr>
        <w:t xml:space="preserve"> </w:t>
      </w:r>
      <w:r w:rsidRPr="00BD4E81">
        <w:rPr>
          <w:b/>
          <w:bCs/>
          <w:sz w:val="24"/>
          <w:szCs w:val="24"/>
        </w:rPr>
        <w:t>______________________</w:t>
      </w:r>
    </w:p>
    <w:p w14:paraId="7163CC06" w14:textId="77777777" w:rsidR="00BD4E81" w:rsidRPr="00BD4E81" w:rsidRDefault="00BD4E81" w:rsidP="00BD4E81">
      <w:pPr>
        <w:pStyle w:val="NoSpacing"/>
        <w:rPr>
          <w:sz w:val="24"/>
          <w:szCs w:val="24"/>
        </w:rPr>
      </w:pPr>
    </w:p>
    <w:p w14:paraId="3A713DCB" w14:textId="02CCE3E9" w:rsidR="00BD4E81" w:rsidRDefault="00BD4E81" w:rsidP="00BD4E81">
      <w:pPr>
        <w:pStyle w:val="NoSpacing"/>
        <w:rPr>
          <w:bCs/>
          <w:sz w:val="24"/>
          <w:szCs w:val="24"/>
          <w:u w:val="single"/>
        </w:rPr>
      </w:pPr>
      <w:r w:rsidRPr="00BD4E81">
        <w:rPr>
          <w:bCs/>
          <w:sz w:val="24"/>
          <w:szCs w:val="24"/>
        </w:rPr>
        <w:t xml:space="preserve">     B. The </w:t>
      </w:r>
      <w:r>
        <w:rPr>
          <w:bCs/>
          <w:sz w:val="24"/>
          <w:szCs w:val="24"/>
          <w:u w:val="single"/>
        </w:rPr>
        <w:t>______________________</w:t>
      </w:r>
    </w:p>
    <w:p w14:paraId="0950107A" w14:textId="77777777" w:rsidR="00BD4E81" w:rsidRPr="00BD4E81" w:rsidRDefault="00BD4E81" w:rsidP="00BD4E81">
      <w:pPr>
        <w:pStyle w:val="NoSpacing"/>
        <w:rPr>
          <w:sz w:val="24"/>
          <w:szCs w:val="24"/>
        </w:rPr>
      </w:pPr>
    </w:p>
    <w:p w14:paraId="255C5E8D" w14:textId="1C96E6BC" w:rsidR="00BD4E81" w:rsidRDefault="00BD4E81" w:rsidP="00BD4E81">
      <w:pPr>
        <w:pStyle w:val="NoSpacing"/>
        <w:rPr>
          <w:bCs/>
          <w:sz w:val="24"/>
          <w:szCs w:val="24"/>
          <w:u w:val="single"/>
        </w:rPr>
      </w:pPr>
      <w:r w:rsidRPr="00BD4E81">
        <w:rPr>
          <w:bCs/>
          <w:sz w:val="24"/>
          <w:szCs w:val="24"/>
        </w:rPr>
        <w:t xml:space="preserve">     C. The </w:t>
      </w:r>
      <w:r>
        <w:rPr>
          <w:bCs/>
          <w:sz w:val="24"/>
          <w:szCs w:val="24"/>
          <w:u w:val="single"/>
        </w:rPr>
        <w:t>______________________</w:t>
      </w:r>
    </w:p>
    <w:p w14:paraId="641E8B25" w14:textId="77777777" w:rsidR="00BD4E81" w:rsidRPr="00BD4E81" w:rsidRDefault="00BD4E81" w:rsidP="00BD4E81">
      <w:pPr>
        <w:pStyle w:val="NoSpacing"/>
        <w:rPr>
          <w:sz w:val="24"/>
          <w:szCs w:val="24"/>
        </w:rPr>
      </w:pPr>
    </w:p>
    <w:p w14:paraId="63A41DD7" w14:textId="4289179A" w:rsidR="00BD4E81" w:rsidRDefault="00BD4E81" w:rsidP="00BD4E81">
      <w:pPr>
        <w:pStyle w:val="NoSpacing"/>
        <w:rPr>
          <w:bCs/>
          <w:sz w:val="24"/>
          <w:szCs w:val="24"/>
          <w:u w:val="single"/>
        </w:rPr>
      </w:pPr>
      <w:r w:rsidRPr="00BD4E81">
        <w:rPr>
          <w:bCs/>
          <w:sz w:val="24"/>
          <w:szCs w:val="24"/>
        </w:rPr>
        <w:t xml:space="preserve">     D. No </w:t>
      </w:r>
      <w:r>
        <w:rPr>
          <w:bCs/>
          <w:sz w:val="24"/>
          <w:szCs w:val="24"/>
          <w:u w:val="single"/>
        </w:rPr>
        <w:t>_______________________</w:t>
      </w:r>
    </w:p>
    <w:p w14:paraId="205B3575" w14:textId="77777777" w:rsidR="00BD4E81" w:rsidRPr="00BD4E81" w:rsidRDefault="00BD4E81" w:rsidP="00BD4E81">
      <w:pPr>
        <w:pStyle w:val="NoSpacing"/>
        <w:rPr>
          <w:sz w:val="24"/>
          <w:szCs w:val="24"/>
        </w:rPr>
      </w:pPr>
    </w:p>
    <w:p w14:paraId="563E976E" w14:textId="661E7A0E" w:rsidR="00BD4E81" w:rsidRDefault="00BD4E81" w:rsidP="00BD4E81">
      <w:pPr>
        <w:pStyle w:val="NoSpacing"/>
        <w:rPr>
          <w:bCs/>
          <w:sz w:val="24"/>
          <w:szCs w:val="24"/>
        </w:rPr>
      </w:pPr>
      <w:r w:rsidRPr="00BD4E81">
        <w:rPr>
          <w:bCs/>
          <w:sz w:val="24"/>
          <w:szCs w:val="24"/>
        </w:rPr>
        <w:t xml:space="preserve">III. The </w:t>
      </w:r>
      <w:r>
        <w:rPr>
          <w:bCs/>
          <w:sz w:val="24"/>
          <w:szCs w:val="24"/>
          <w:u w:val="single"/>
        </w:rPr>
        <w:t>________________________</w:t>
      </w:r>
      <w:r w:rsidRPr="00BD4E81">
        <w:rPr>
          <w:bCs/>
          <w:sz w:val="24"/>
          <w:szCs w:val="24"/>
        </w:rPr>
        <w:t xml:space="preserve"> vs. 26b</w:t>
      </w:r>
    </w:p>
    <w:p w14:paraId="3A3D5FE6" w14:textId="77777777" w:rsidR="00BD4E81" w:rsidRPr="00BD4E81" w:rsidRDefault="00BD4E81" w:rsidP="00BD4E81">
      <w:pPr>
        <w:pStyle w:val="NoSpacing"/>
        <w:rPr>
          <w:sz w:val="24"/>
          <w:szCs w:val="24"/>
        </w:rPr>
      </w:pPr>
    </w:p>
    <w:p w14:paraId="3A444422" w14:textId="77777777" w:rsidR="00BD4E81" w:rsidRPr="00BD4E81" w:rsidRDefault="00BD4E81" w:rsidP="00BD4E81">
      <w:pPr>
        <w:pStyle w:val="NoSpacing"/>
        <w:rPr>
          <w:sz w:val="24"/>
          <w:szCs w:val="24"/>
        </w:rPr>
      </w:pPr>
      <w:r w:rsidRPr="00BD4E81">
        <w:rPr>
          <w:bCs/>
          <w:sz w:val="24"/>
          <w:szCs w:val="24"/>
        </w:rPr>
        <w:t xml:space="preserve">      Strange = Paradox</w:t>
      </w:r>
    </w:p>
    <w:p w14:paraId="69300C4F" w14:textId="5F94DB36" w:rsidR="00BD4E81" w:rsidRDefault="00BD4E81" w:rsidP="00BD4E8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BD4E81">
        <w:rPr>
          <w:bCs/>
          <w:sz w:val="24"/>
          <w:szCs w:val="24"/>
        </w:rPr>
        <w:t>Contrary to perceived</w:t>
      </w:r>
      <w:r>
        <w:rPr>
          <w:bCs/>
          <w:sz w:val="24"/>
          <w:szCs w:val="24"/>
        </w:rPr>
        <w:t xml:space="preserve"> </w:t>
      </w:r>
      <w:r w:rsidRPr="00BD4E81">
        <w:rPr>
          <w:bCs/>
          <w:sz w:val="24"/>
          <w:szCs w:val="24"/>
        </w:rPr>
        <w:t>opinion</w:t>
      </w:r>
    </w:p>
    <w:p w14:paraId="6CAA8C98" w14:textId="77777777" w:rsidR="00BD4E81" w:rsidRPr="00BD4E81" w:rsidRDefault="00BD4E81" w:rsidP="00BD4E81">
      <w:pPr>
        <w:pStyle w:val="NoSpacing"/>
        <w:rPr>
          <w:sz w:val="24"/>
          <w:szCs w:val="24"/>
        </w:rPr>
      </w:pPr>
    </w:p>
    <w:p w14:paraId="747A8995" w14:textId="10DAE735" w:rsidR="00BD4E81" w:rsidRPr="00BD4E81" w:rsidRDefault="00BD4E81" w:rsidP="00BD4E81">
      <w:pPr>
        <w:pStyle w:val="NoSpacing"/>
        <w:rPr>
          <w:sz w:val="24"/>
          <w:szCs w:val="24"/>
        </w:rPr>
      </w:pPr>
      <w:r w:rsidRPr="00BD4E81">
        <w:rPr>
          <w:bCs/>
          <w:sz w:val="24"/>
          <w:szCs w:val="24"/>
        </w:rPr>
        <w:t xml:space="preserve">Big Idea:  </w:t>
      </w:r>
      <w:r>
        <w:rPr>
          <w:bCs/>
          <w:sz w:val="24"/>
          <w:szCs w:val="24"/>
          <w:u w:val="single"/>
        </w:rPr>
        <w:t>_________________</w:t>
      </w:r>
      <w:r w:rsidRPr="00BD4E81">
        <w:rPr>
          <w:bCs/>
          <w:sz w:val="24"/>
          <w:szCs w:val="24"/>
        </w:rPr>
        <w:t xml:space="preserve"> in </w:t>
      </w:r>
      <w:r>
        <w:rPr>
          <w:bCs/>
          <w:sz w:val="24"/>
          <w:szCs w:val="24"/>
          <w:u w:val="single"/>
        </w:rPr>
        <w:t>________________</w:t>
      </w:r>
      <w:r w:rsidRPr="00BD4E81">
        <w:rPr>
          <w:bCs/>
          <w:sz w:val="24"/>
          <w:szCs w:val="24"/>
        </w:rPr>
        <w:t xml:space="preserve"> will take us </w:t>
      </w:r>
      <w:r>
        <w:rPr>
          <w:bCs/>
          <w:sz w:val="24"/>
          <w:szCs w:val="24"/>
          <w:u w:val="single"/>
        </w:rPr>
        <w:t>______________________</w:t>
      </w:r>
      <w:r w:rsidRPr="00BD4E81">
        <w:rPr>
          <w:bCs/>
          <w:sz w:val="24"/>
          <w:szCs w:val="24"/>
        </w:rPr>
        <w:t xml:space="preserve"> the roof!</w:t>
      </w:r>
    </w:p>
    <w:p w14:paraId="03D11D25" w14:textId="77777777" w:rsidR="00BD4E81" w:rsidRPr="00BD4E81" w:rsidRDefault="00BD4E81" w:rsidP="00BD4E81">
      <w:pPr>
        <w:pStyle w:val="NoSpacing"/>
        <w:rPr>
          <w:sz w:val="24"/>
          <w:szCs w:val="24"/>
        </w:rPr>
      </w:pPr>
    </w:p>
    <w:sectPr w:rsidR="00BD4E81" w:rsidRPr="00BD4E81" w:rsidSect="00BD4E81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81"/>
    <w:rsid w:val="001212FA"/>
    <w:rsid w:val="0048370B"/>
    <w:rsid w:val="006E34F6"/>
    <w:rsid w:val="007B4D66"/>
    <w:rsid w:val="00B56F31"/>
    <w:rsid w:val="00BD4E81"/>
    <w:rsid w:val="00D90007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6943"/>
  <w15:chartTrackingRefBased/>
  <w15:docId w15:val="{A775D639-6799-4A4E-A1D8-2E159FE9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gpgladfelter@juno.com</dc:creator>
  <cp:keywords/>
  <dc:description/>
  <cp:lastModifiedBy>gpgladfelter@juno.com</cp:lastModifiedBy>
  <cp:revision>2</cp:revision>
  <dcterms:created xsi:type="dcterms:W3CDTF">2018-07-08T04:37:00Z</dcterms:created>
  <dcterms:modified xsi:type="dcterms:W3CDTF">2018-07-08T10:40:00Z</dcterms:modified>
</cp:coreProperties>
</file>