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844F" w14:textId="416DE445" w:rsidR="0048370B" w:rsidRDefault="00E75677" w:rsidP="00E75677">
      <w:pPr>
        <w:pStyle w:val="NoSpacing"/>
      </w:pPr>
      <w:r>
        <w:t>Sunday AM</w:t>
      </w:r>
    </w:p>
    <w:p w14:paraId="39711C2A" w14:textId="08C2CE33" w:rsidR="00E75677" w:rsidRDefault="00E75677" w:rsidP="00E75677">
      <w:pPr>
        <w:pStyle w:val="NoSpacing"/>
      </w:pPr>
      <w:r>
        <w:t>January 27, 2019</w:t>
      </w:r>
    </w:p>
    <w:p w14:paraId="74E5E914" w14:textId="2D82C7E6" w:rsidR="00E75677" w:rsidRPr="00E75677" w:rsidRDefault="006E1507" w:rsidP="00E75677">
      <w:pPr>
        <w:pStyle w:val="NoSpacing"/>
        <w:jc w:val="center"/>
      </w:pPr>
      <w:r>
        <w:rPr>
          <w:bCs/>
        </w:rPr>
        <w:t xml:space="preserve">Living </w:t>
      </w:r>
      <w:r w:rsidR="00E75677" w:rsidRPr="00E75677">
        <w:rPr>
          <w:bCs/>
        </w:rPr>
        <w:t>Exceeding Righteousness</w:t>
      </w:r>
    </w:p>
    <w:p w14:paraId="332BAB10" w14:textId="0940A8E9" w:rsidR="00E75677" w:rsidRDefault="00E75677" w:rsidP="00E75677">
      <w:pPr>
        <w:pStyle w:val="NoSpacing"/>
        <w:jc w:val="center"/>
        <w:rPr>
          <w:bCs/>
        </w:rPr>
      </w:pPr>
      <w:r w:rsidRPr="00E75677">
        <w:rPr>
          <w:bCs/>
        </w:rPr>
        <w:t>Judging – Matthew 7:1-6</w:t>
      </w:r>
    </w:p>
    <w:p w14:paraId="3BD3CC6A" w14:textId="4A58DB41" w:rsidR="008469B8" w:rsidRDefault="008469B8" w:rsidP="008469B8">
      <w:pPr>
        <w:pStyle w:val="NoSpacing"/>
        <w:jc w:val="both"/>
        <w:rPr>
          <w:bCs/>
        </w:rPr>
      </w:pPr>
      <w:r>
        <w:rPr>
          <w:bCs/>
        </w:rPr>
        <w:t xml:space="preserve">Today we examine a portion of Scripture that has become the most well know verse in the Bible by our culture.  Our society has used this verse to try to silence a sense of morality within our land.  Yet upon careful examination these verses do not mean what others have tried to foist upon us, so what did Jesus mean when He </w:t>
      </w:r>
      <w:proofErr w:type="gramStart"/>
      <w:r>
        <w:rPr>
          <w:bCs/>
        </w:rPr>
        <w:t>said</w:t>
      </w:r>
      <w:proofErr w:type="gramEnd"/>
      <w:r>
        <w:rPr>
          <w:bCs/>
        </w:rPr>
        <w:t xml:space="preserve"> “Judge not”?</w:t>
      </w:r>
    </w:p>
    <w:p w14:paraId="1A759901" w14:textId="77777777" w:rsidR="00E75677" w:rsidRPr="00E75677" w:rsidRDefault="00E75677" w:rsidP="00E75677">
      <w:pPr>
        <w:pStyle w:val="NoSpacing"/>
        <w:jc w:val="center"/>
      </w:pPr>
    </w:p>
    <w:p w14:paraId="2D4E55F6" w14:textId="4DE01D03" w:rsidR="00E75677" w:rsidRDefault="00E75677" w:rsidP="00E75677">
      <w:pPr>
        <w:pStyle w:val="NoSpacing"/>
        <w:rPr>
          <w:bCs/>
          <w:u w:val="single"/>
        </w:rPr>
      </w:pPr>
      <w:r w:rsidRPr="00E75677">
        <w:rPr>
          <w:bCs/>
        </w:rPr>
        <w:t xml:space="preserve">  I. Jesus – The </w:t>
      </w:r>
      <w:r>
        <w:rPr>
          <w:bCs/>
          <w:u w:val="single"/>
        </w:rPr>
        <w:t>________________________</w:t>
      </w:r>
    </w:p>
    <w:p w14:paraId="29C5D21C" w14:textId="251A43BB" w:rsidR="008469B8" w:rsidRDefault="008469B8" w:rsidP="00E75677">
      <w:pPr>
        <w:pStyle w:val="NoSpacing"/>
        <w:rPr>
          <w:bCs/>
          <w:u w:val="single"/>
        </w:rPr>
      </w:pPr>
    </w:p>
    <w:p w14:paraId="7BA52250" w14:textId="4776B98E" w:rsidR="008469B8" w:rsidRPr="008469B8" w:rsidRDefault="008469B8" w:rsidP="00E75677">
      <w:pPr>
        <w:pStyle w:val="NoSpacing"/>
        <w:rPr>
          <w:b/>
          <w:bCs/>
        </w:rPr>
      </w:pPr>
      <w:r>
        <w:rPr>
          <w:bCs/>
        </w:rPr>
        <w:t xml:space="preserve">     A. His </w:t>
      </w:r>
      <w:r w:rsidRPr="008469B8">
        <w:rPr>
          <w:b/>
          <w:bCs/>
        </w:rPr>
        <w:t>____________________</w:t>
      </w:r>
    </w:p>
    <w:p w14:paraId="30B96629" w14:textId="14739CD6" w:rsidR="008469B8" w:rsidRPr="008469B8" w:rsidRDefault="008469B8" w:rsidP="00E75677">
      <w:pPr>
        <w:pStyle w:val="NoSpacing"/>
        <w:rPr>
          <w:bCs/>
        </w:rPr>
      </w:pPr>
      <w:r>
        <w:rPr>
          <w:bCs/>
        </w:rPr>
        <w:t xml:space="preserve">     B. His </w:t>
      </w:r>
      <w:r w:rsidRPr="008469B8">
        <w:rPr>
          <w:b/>
          <w:bCs/>
        </w:rPr>
        <w:t>____________________</w:t>
      </w:r>
    </w:p>
    <w:p w14:paraId="15B9E6E5" w14:textId="77777777" w:rsidR="00E75677" w:rsidRPr="00E75677" w:rsidRDefault="00E75677" w:rsidP="00E75677">
      <w:pPr>
        <w:pStyle w:val="NoSpacing"/>
      </w:pPr>
    </w:p>
    <w:p w14:paraId="19FC9A63" w14:textId="17DB8EB3" w:rsidR="00E75677" w:rsidRDefault="00E75677" w:rsidP="00E75677">
      <w:pPr>
        <w:pStyle w:val="NoSpacing"/>
        <w:rPr>
          <w:bCs/>
          <w:u w:val="single"/>
        </w:rPr>
      </w:pPr>
      <w:r w:rsidRPr="00E75677">
        <w:rPr>
          <w:bCs/>
        </w:rPr>
        <w:t xml:space="preserve">II. </w:t>
      </w:r>
      <w:r>
        <w:rPr>
          <w:bCs/>
          <w:u w:val="single"/>
        </w:rPr>
        <w:t>___________________</w:t>
      </w:r>
      <w:r w:rsidRPr="00E75677">
        <w:rPr>
          <w:bCs/>
        </w:rPr>
        <w:t xml:space="preserve"> – the </w:t>
      </w:r>
      <w:r>
        <w:rPr>
          <w:bCs/>
          <w:u w:val="single"/>
        </w:rPr>
        <w:t>__________________</w:t>
      </w:r>
    </w:p>
    <w:p w14:paraId="5CFE22A5" w14:textId="77777777" w:rsidR="00E75677" w:rsidRPr="00E75677" w:rsidRDefault="00E75677" w:rsidP="00E75677">
      <w:pPr>
        <w:pStyle w:val="NoSpacing"/>
      </w:pPr>
    </w:p>
    <w:p w14:paraId="0ABB83E9" w14:textId="2FE7EF56" w:rsidR="00E75677" w:rsidRPr="00E75677" w:rsidRDefault="00E75677" w:rsidP="00E75677">
      <w:pPr>
        <w:pStyle w:val="NoSpacing"/>
      </w:pPr>
      <w:r w:rsidRPr="00E75677">
        <w:rPr>
          <w:bCs/>
        </w:rPr>
        <w:t xml:space="preserve">    A. John 7:24 - </w:t>
      </w:r>
      <w:r>
        <w:rPr>
          <w:bCs/>
          <w:u w:val="single"/>
        </w:rPr>
        <w:t>________________________</w:t>
      </w:r>
    </w:p>
    <w:p w14:paraId="0D0B8926" w14:textId="442DE5A9" w:rsidR="00E75677" w:rsidRPr="00E75677" w:rsidRDefault="00E75677" w:rsidP="00E75677">
      <w:pPr>
        <w:pStyle w:val="NoSpacing"/>
      </w:pPr>
      <w:r w:rsidRPr="00E75677">
        <w:rPr>
          <w:bCs/>
        </w:rPr>
        <w:t xml:space="preserve">    B. Luke 16:15 – </w:t>
      </w:r>
      <w:r>
        <w:rPr>
          <w:bCs/>
          <w:u w:val="single"/>
        </w:rPr>
        <w:t>______________________</w:t>
      </w:r>
    </w:p>
    <w:p w14:paraId="0E993FB7" w14:textId="1C8407EF" w:rsidR="00E75677" w:rsidRDefault="00E75677" w:rsidP="00E75677">
      <w:pPr>
        <w:pStyle w:val="NoSpacing"/>
        <w:rPr>
          <w:bCs/>
          <w:u w:val="single"/>
        </w:rPr>
      </w:pPr>
      <w:r w:rsidRPr="00E75677">
        <w:rPr>
          <w:bCs/>
        </w:rPr>
        <w:t xml:space="preserve">    C. Luke 18:9 - </w:t>
      </w:r>
      <w:r>
        <w:rPr>
          <w:bCs/>
          <w:u w:val="single"/>
        </w:rPr>
        <w:t>________________________</w:t>
      </w:r>
    </w:p>
    <w:p w14:paraId="10311632" w14:textId="77777777" w:rsidR="00E75677" w:rsidRPr="00E75677" w:rsidRDefault="00E75677" w:rsidP="00E75677">
      <w:pPr>
        <w:pStyle w:val="NoSpacing"/>
      </w:pPr>
    </w:p>
    <w:p w14:paraId="3AB4455D" w14:textId="462D42BF" w:rsidR="00E75677" w:rsidRDefault="00E75677" w:rsidP="00E75677">
      <w:pPr>
        <w:pStyle w:val="NoSpacing"/>
        <w:rPr>
          <w:bCs/>
          <w:u w:val="single"/>
        </w:rPr>
      </w:pPr>
      <w:r w:rsidRPr="00E75677">
        <w:rPr>
          <w:bCs/>
        </w:rPr>
        <w:t xml:space="preserve">III. </w:t>
      </w:r>
      <w:r>
        <w:rPr>
          <w:bCs/>
          <w:u w:val="single"/>
        </w:rPr>
        <w:t>___________________</w:t>
      </w:r>
      <w:r w:rsidRPr="00E75677">
        <w:rPr>
          <w:bCs/>
        </w:rPr>
        <w:t xml:space="preserve"> – The </w:t>
      </w:r>
      <w:r>
        <w:rPr>
          <w:bCs/>
          <w:u w:val="single"/>
        </w:rPr>
        <w:t>_________________</w:t>
      </w:r>
    </w:p>
    <w:p w14:paraId="51667745" w14:textId="77777777" w:rsidR="00E75677" w:rsidRPr="00E75677" w:rsidRDefault="00E75677" w:rsidP="00E75677">
      <w:pPr>
        <w:pStyle w:val="NoSpacing"/>
      </w:pPr>
    </w:p>
    <w:p w14:paraId="30D5C259" w14:textId="0C752D9F" w:rsidR="00E75677" w:rsidRPr="00E75677" w:rsidRDefault="00E75677" w:rsidP="00E75677">
      <w:pPr>
        <w:pStyle w:val="NoSpacing"/>
      </w:pPr>
      <w:r w:rsidRPr="00E75677">
        <w:rPr>
          <w:bCs/>
        </w:rPr>
        <w:t xml:space="preserve">     A. </w:t>
      </w:r>
      <w:r>
        <w:rPr>
          <w:bCs/>
          <w:u w:val="single"/>
        </w:rPr>
        <w:t>____________________</w:t>
      </w:r>
      <w:r w:rsidRPr="00E75677">
        <w:rPr>
          <w:bCs/>
        </w:rPr>
        <w:t xml:space="preserve"> there is a future</w:t>
      </w:r>
    </w:p>
    <w:p w14:paraId="138DA7B4" w14:textId="193186EA" w:rsidR="00E75677" w:rsidRDefault="00E75677" w:rsidP="00E75677">
      <w:pPr>
        <w:pStyle w:val="NoSpacing"/>
        <w:rPr>
          <w:bCs/>
        </w:rPr>
      </w:pPr>
      <w:r w:rsidRPr="00E75677">
        <w:rPr>
          <w:bCs/>
        </w:rPr>
        <w:t xml:space="preserve">         </w:t>
      </w:r>
      <w:r>
        <w:rPr>
          <w:bCs/>
          <w:u w:val="single"/>
        </w:rPr>
        <w:t>____________________</w:t>
      </w:r>
      <w:r w:rsidRPr="00E75677">
        <w:rPr>
          <w:bCs/>
        </w:rPr>
        <w:t xml:space="preserve">   vs. 1,2</w:t>
      </w:r>
    </w:p>
    <w:p w14:paraId="1C117D93" w14:textId="77777777" w:rsidR="00BE1687" w:rsidRPr="00E75677" w:rsidRDefault="00BE1687" w:rsidP="00E75677">
      <w:pPr>
        <w:pStyle w:val="NoSpacing"/>
      </w:pPr>
    </w:p>
    <w:p w14:paraId="3C674FED" w14:textId="56FD0154" w:rsidR="00E75677" w:rsidRPr="00E75677" w:rsidRDefault="00E75677" w:rsidP="00E75677">
      <w:pPr>
        <w:pStyle w:val="NoSpacing"/>
      </w:pPr>
      <w:r w:rsidRPr="00E75677">
        <w:rPr>
          <w:bCs/>
        </w:rPr>
        <w:t xml:space="preserve">     B. </w:t>
      </w:r>
      <w:r>
        <w:rPr>
          <w:bCs/>
          <w:u w:val="single"/>
        </w:rPr>
        <w:t>____________________</w:t>
      </w:r>
      <w:r w:rsidRPr="00E75677">
        <w:rPr>
          <w:bCs/>
        </w:rPr>
        <w:t xml:space="preserve"> personal </w:t>
      </w:r>
    </w:p>
    <w:p w14:paraId="6271FF07" w14:textId="660B3D94" w:rsidR="00E75677" w:rsidRDefault="00E75677" w:rsidP="00E75677">
      <w:pPr>
        <w:pStyle w:val="NoSpacing"/>
        <w:rPr>
          <w:bCs/>
        </w:rPr>
      </w:pPr>
      <w:r w:rsidRPr="00E75677">
        <w:rPr>
          <w:bCs/>
        </w:rPr>
        <w:t xml:space="preserve">         </w:t>
      </w:r>
      <w:r>
        <w:rPr>
          <w:bCs/>
          <w:u w:val="single"/>
        </w:rPr>
        <w:t>____________________</w:t>
      </w:r>
      <w:r w:rsidRPr="00E75677">
        <w:rPr>
          <w:bCs/>
        </w:rPr>
        <w:t xml:space="preserve">   vs. 2</w:t>
      </w:r>
    </w:p>
    <w:p w14:paraId="5846340D" w14:textId="77777777" w:rsidR="00BE1687" w:rsidRPr="00E75677" w:rsidRDefault="00BE1687" w:rsidP="00E75677">
      <w:pPr>
        <w:pStyle w:val="NoSpacing"/>
      </w:pPr>
    </w:p>
    <w:p w14:paraId="4A5197C5" w14:textId="7122D144" w:rsidR="00E75677" w:rsidRPr="00E75677" w:rsidRDefault="00E75677" w:rsidP="00E75677">
      <w:pPr>
        <w:pStyle w:val="NoSpacing"/>
      </w:pPr>
      <w:r w:rsidRPr="00E75677">
        <w:rPr>
          <w:bCs/>
        </w:rPr>
        <w:t xml:space="preserve">     C.</w:t>
      </w:r>
      <w:r w:rsidRPr="00E75677">
        <w:rPr>
          <w:b/>
          <w:bCs/>
        </w:rPr>
        <w:t xml:space="preserve"> ____________________</w:t>
      </w:r>
      <w:r w:rsidRPr="00E75677">
        <w:rPr>
          <w:bCs/>
        </w:rPr>
        <w:t xml:space="preserve"> personal </w:t>
      </w:r>
    </w:p>
    <w:p w14:paraId="37382D72" w14:textId="1847B609" w:rsidR="00E75677" w:rsidRDefault="00E75677" w:rsidP="00E75677">
      <w:pPr>
        <w:pStyle w:val="NoSpacing"/>
        <w:rPr>
          <w:bCs/>
        </w:rPr>
      </w:pPr>
      <w:r w:rsidRPr="00E75677">
        <w:rPr>
          <w:bCs/>
        </w:rPr>
        <w:t xml:space="preserve">         </w:t>
      </w:r>
      <w:r>
        <w:rPr>
          <w:bCs/>
          <w:u w:val="single"/>
        </w:rPr>
        <w:t>____________________</w:t>
      </w:r>
      <w:r w:rsidRPr="00E75677">
        <w:rPr>
          <w:bCs/>
        </w:rPr>
        <w:t xml:space="preserve">   vs. 3,4</w:t>
      </w:r>
    </w:p>
    <w:p w14:paraId="121F2C8C" w14:textId="77777777" w:rsidR="00BE1687" w:rsidRPr="00E75677" w:rsidRDefault="00BE1687" w:rsidP="00E75677">
      <w:pPr>
        <w:pStyle w:val="NoSpacing"/>
      </w:pPr>
    </w:p>
    <w:p w14:paraId="01342FD5" w14:textId="4C02C499" w:rsidR="00E75677" w:rsidRPr="00E75677" w:rsidRDefault="00E75677" w:rsidP="00E75677">
      <w:pPr>
        <w:pStyle w:val="NoSpacing"/>
      </w:pPr>
      <w:r w:rsidRPr="00E75677">
        <w:rPr>
          <w:bCs/>
        </w:rPr>
        <w:t xml:space="preserve">     D. </w:t>
      </w:r>
      <w:r>
        <w:rPr>
          <w:bCs/>
          <w:u w:val="single"/>
        </w:rPr>
        <w:t>____________________</w:t>
      </w:r>
      <w:r w:rsidRPr="00E75677">
        <w:rPr>
          <w:bCs/>
        </w:rPr>
        <w:t xml:space="preserve"> of </w:t>
      </w:r>
      <w:r>
        <w:rPr>
          <w:bCs/>
          <w:u w:val="single"/>
        </w:rPr>
        <w:t>_________</w:t>
      </w:r>
      <w:r w:rsidR="008469B8">
        <w:rPr>
          <w:bCs/>
          <w:u w:val="single"/>
        </w:rPr>
        <w:t>__</w:t>
      </w:r>
      <w:r>
        <w:rPr>
          <w:bCs/>
          <w:u w:val="single"/>
        </w:rPr>
        <w:t>_</w:t>
      </w:r>
      <w:r w:rsidR="008469B8">
        <w:rPr>
          <w:bCs/>
        </w:rPr>
        <w:t xml:space="preserve"> - </w:t>
      </w:r>
    </w:p>
    <w:p w14:paraId="4A1BA172" w14:textId="50FCAFF4" w:rsidR="00E75677" w:rsidRDefault="00E75677" w:rsidP="00E75677">
      <w:pPr>
        <w:pStyle w:val="NoSpacing"/>
        <w:rPr>
          <w:bCs/>
        </w:rPr>
      </w:pPr>
      <w:r w:rsidRPr="00E75677">
        <w:rPr>
          <w:bCs/>
        </w:rPr>
        <w:t xml:space="preserve">         </w:t>
      </w:r>
      <w:r>
        <w:rPr>
          <w:bCs/>
          <w:u w:val="single"/>
        </w:rPr>
        <w:t>____________________</w:t>
      </w:r>
      <w:r w:rsidRPr="00E75677">
        <w:rPr>
          <w:bCs/>
        </w:rPr>
        <w:t xml:space="preserve">   vs. 5</w:t>
      </w:r>
    </w:p>
    <w:p w14:paraId="08F70D38" w14:textId="77777777" w:rsidR="00BE1687" w:rsidRPr="00E75677" w:rsidRDefault="00BE1687" w:rsidP="00E75677">
      <w:pPr>
        <w:pStyle w:val="NoSpacing"/>
      </w:pPr>
    </w:p>
    <w:p w14:paraId="210D6C8E" w14:textId="62FA82C2" w:rsidR="00E75677" w:rsidRDefault="00E75677" w:rsidP="00E75677">
      <w:pPr>
        <w:pStyle w:val="NoSpacing"/>
        <w:rPr>
          <w:bCs/>
        </w:rPr>
      </w:pPr>
      <w:r w:rsidRPr="00E75677">
        <w:rPr>
          <w:bCs/>
        </w:rPr>
        <w:t xml:space="preserve">     E. </w:t>
      </w:r>
      <w:r>
        <w:rPr>
          <w:bCs/>
          <w:u w:val="single"/>
        </w:rPr>
        <w:t>____________________</w:t>
      </w:r>
      <w:r w:rsidRPr="00E75677">
        <w:rPr>
          <w:bCs/>
        </w:rPr>
        <w:t xml:space="preserve"> not judging   vs. 6</w:t>
      </w:r>
    </w:p>
    <w:p w14:paraId="3F772D82" w14:textId="5A19B6AE" w:rsidR="00E75677" w:rsidRDefault="00E75677" w:rsidP="00E75677">
      <w:pPr>
        <w:pStyle w:val="NoSpacing"/>
      </w:pPr>
    </w:p>
    <w:p w14:paraId="278224FA" w14:textId="073CBCC2" w:rsidR="00E75677" w:rsidRDefault="00E75677" w:rsidP="00E75677">
      <w:pPr>
        <w:pStyle w:val="NoSpacing"/>
      </w:pPr>
      <w:r>
        <w:t>Big Idea:</w:t>
      </w:r>
      <w:r w:rsidR="001D1079">
        <w:t xml:space="preserve"> To judge </w:t>
      </w:r>
      <w:r w:rsidR="001D1079" w:rsidRPr="008469B8">
        <w:rPr>
          <w:b/>
        </w:rPr>
        <w:t>____________________</w:t>
      </w:r>
      <w:r w:rsidR="001D1079">
        <w:t xml:space="preserve"> we must </w:t>
      </w:r>
    </w:p>
    <w:p w14:paraId="4848BA64" w14:textId="346D3E7D" w:rsidR="00E75677" w:rsidRDefault="001D1079" w:rsidP="00E75677">
      <w:pPr>
        <w:pStyle w:val="NoSpacing"/>
      </w:pPr>
      <w:r w:rsidRPr="008469B8">
        <w:rPr>
          <w:b/>
        </w:rPr>
        <w:t>__________________</w:t>
      </w:r>
      <w:r>
        <w:t xml:space="preserve"> judge ourselves.</w:t>
      </w:r>
      <w:bookmarkStart w:id="0" w:name="_GoBack"/>
      <w:bookmarkEnd w:id="0"/>
    </w:p>
    <w:sectPr w:rsidR="00E75677" w:rsidSect="00E75677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77"/>
    <w:rsid w:val="001D1079"/>
    <w:rsid w:val="0048370B"/>
    <w:rsid w:val="006E1507"/>
    <w:rsid w:val="006E34F6"/>
    <w:rsid w:val="008469B8"/>
    <w:rsid w:val="00B56F31"/>
    <w:rsid w:val="00BE1687"/>
    <w:rsid w:val="00E75677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B253"/>
  <w15:chartTrackingRefBased/>
  <w15:docId w15:val="{1056C111-E2A6-4395-BCF9-B86BFB9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2019-01-27T05:39:00Z</dcterms:created>
  <dcterms:modified xsi:type="dcterms:W3CDTF">2019-01-27T12:24:00Z</dcterms:modified>
</cp:coreProperties>
</file>