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47340" w14:textId="1F52880E" w:rsidR="0048370B" w:rsidRDefault="00D8361C" w:rsidP="00D8361C">
      <w:pPr>
        <w:pStyle w:val="NoSpacing"/>
      </w:pPr>
      <w:r>
        <w:t>Sunday AM</w:t>
      </w:r>
      <w:bookmarkStart w:id="0" w:name="_GoBack"/>
      <w:bookmarkEnd w:id="0"/>
    </w:p>
    <w:p w14:paraId="3C3A498B" w14:textId="7CFF3B80" w:rsidR="00D8361C" w:rsidRDefault="00D8361C" w:rsidP="00D8361C">
      <w:pPr>
        <w:pStyle w:val="NoSpacing"/>
      </w:pPr>
      <w:r>
        <w:t>December 2</w:t>
      </w:r>
      <w:r w:rsidR="00743FDF">
        <w:t>,</w:t>
      </w:r>
      <w:r>
        <w:t xml:space="preserve"> 2018</w:t>
      </w:r>
    </w:p>
    <w:p w14:paraId="06DDB6B4" w14:textId="02B6DDE7" w:rsidR="00D8361C" w:rsidRDefault="00D8361C" w:rsidP="00D8361C">
      <w:pPr>
        <w:pStyle w:val="NoSpacing"/>
      </w:pPr>
    </w:p>
    <w:p w14:paraId="4E1AD117" w14:textId="77777777" w:rsidR="00D8361C" w:rsidRPr="00D8361C" w:rsidRDefault="00D8361C" w:rsidP="00D8361C">
      <w:pPr>
        <w:pStyle w:val="NoSpacing"/>
        <w:jc w:val="center"/>
      </w:pPr>
      <w:r w:rsidRPr="00D8361C">
        <w:rPr>
          <w:bCs/>
        </w:rPr>
        <w:t>Exceeding Righteousness</w:t>
      </w:r>
    </w:p>
    <w:p w14:paraId="75D42D34" w14:textId="592DA7E0" w:rsidR="00D8361C" w:rsidRPr="00D8361C" w:rsidRDefault="00D8361C" w:rsidP="00D8361C">
      <w:pPr>
        <w:pStyle w:val="NoSpacing"/>
        <w:jc w:val="center"/>
      </w:pPr>
      <w:r w:rsidRPr="00D8361C">
        <w:rPr>
          <w:bCs/>
        </w:rPr>
        <w:t>Murder</w:t>
      </w:r>
    </w:p>
    <w:p w14:paraId="67D71987" w14:textId="579E0899" w:rsidR="00D8361C" w:rsidRDefault="00D8361C" w:rsidP="00D8361C">
      <w:pPr>
        <w:pStyle w:val="NoSpacing"/>
        <w:jc w:val="center"/>
        <w:rPr>
          <w:bCs/>
        </w:rPr>
      </w:pPr>
      <w:r w:rsidRPr="00D8361C">
        <w:rPr>
          <w:bCs/>
        </w:rPr>
        <w:t>Matthew 5:21-26</w:t>
      </w:r>
    </w:p>
    <w:p w14:paraId="64BCC4EC" w14:textId="77777777" w:rsidR="003B11BB" w:rsidRDefault="003B11BB" w:rsidP="00D8361C">
      <w:pPr>
        <w:pStyle w:val="NoSpacing"/>
        <w:jc w:val="center"/>
        <w:rPr>
          <w:bCs/>
        </w:rPr>
      </w:pPr>
    </w:p>
    <w:p w14:paraId="6D786B0B" w14:textId="2FB1EB56" w:rsidR="003B11BB" w:rsidRDefault="003B11BB" w:rsidP="003B11BB">
      <w:pPr>
        <w:pStyle w:val="NoSpacing"/>
        <w:jc w:val="both"/>
        <w:rPr>
          <w:bCs/>
        </w:rPr>
      </w:pPr>
      <w:r>
        <w:rPr>
          <w:bCs/>
        </w:rPr>
        <w:t>Jesus has just said that His hearers’ righteousness must exceed the righteous behavior of those considered to be the most righteous of His day.  In illustrating what He meant he used six areas of behavior that needed to be better than the religious of His day. These six areas are still a problem today.  Let’s begin.</w:t>
      </w:r>
    </w:p>
    <w:p w14:paraId="254FBDD3" w14:textId="77777777" w:rsidR="00D8361C" w:rsidRPr="00D8361C" w:rsidRDefault="00D8361C" w:rsidP="003B11BB">
      <w:pPr>
        <w:pStyle w:val="NoSpacing"/>
      </w:pPr>
    </w:p>
    <w:p w14:paraId="41FB30C7" w14:textId="2B22B2B9" w:rsidR="00D8361C" w:rsidRPr="00D8361C" w:rsidRDefault="00D8361C" w:rsidP="00D8361C">
      <w:pPr>
        <w:pStyle w:val="NoSpacing"/>
      </w:pPr>
      <w:r w:rsidRPr="00D8361C">
        <w:rPr>
          <w:bCs/>
        </w:rPr>
        <w:t xml:space="preserve">  I. The </w:t>
      </w:r>
      <w:r>
        <w:rPr>
          <w:bCs/>
          <w:u w:val="single"/>
        </w:rPr>
        <w:t>__________________________</w:t>
      </w:r>
    </w:p>
    <w:p w14:paraId="5C8B08E0" w14:textId="77777777" w:rsidR="00D8361C" w:rsidRPr="00D8361C" w:rsidRDefault="00D8361C" w:rsidP="00D8361C">
      <w:pPr>
        <w:pStyle w:val="NoSpacing"/>
      </w:pPr>
      <w:r w:rsidRPr="00D8361C">
        <w:rPr>
          <w:bCs/>
        </w:rPr>
        <w:t xml:space="preserve">     </w:t>
      </w:r>
    </w:p>
    <w:p w14:paraId="5CE05742" w14:textId="3BB46D53" w:rsidR="00D8361C" w:rsidRPr="00D8361C" w:rsidRDefault="00D8361C" w:rsidP="00D8361C">
      <w:pPr>
        <w:pStyle w:val="NoSpacing"/>
      </w:pPr>
      <w:r w:rsidRPr="00D8361C">
        <w:rPr>
          <w:bCs/>
        </w:rPr>
        <w:t xml:space="preserve">      A. On the </w:t>
      </w:r>
      <w:r>
        <w:rPr>
          <w:bCs/>
          <w:u w:val="single"/>
        </w:rPr>
        <w:t>_____________________</w:t>
      </w:r>
      <w:r w:rsidRPr="00D8361C">
        <w:rPr>
          <w:bCs/>
        </w:rPr>
        <w:t xml:space="preserve"> - </w:t>
      </w:r>
    </w:p>
    <w:p w14:paraId="25806FAC" w14:textId="7F3206D0" w:rsidR="00D8361C" w:rsidRDefault="00D8361C" w:rsidP="00D8361C">
      <w:pPr>
        <w:pStyle w:val="NoSpacing"/>
        <w:rPr>
          <w:bCs/>
        </w:rPr>
      </w:pPr>
      <w:r w:rsidRPr="00D8361C">
        <w:rPr>
          <w:bCs/>
        </w:rPr>
        <w:t xml:space="preserve">      B. In the </w:t>
      </w:r>
      <w:r>
        <w:rPr>
          <w:bCs/>
          <w:u w:val="single"/>
        </w:rPr>
        <w:t>______________________</w:t>
      </w:r>
      <w:r w:rsidRPr="00D8361C">
        <w:rPr>
          <w:bCs/>
        </w:rPr>
        <w:t xml:space="preserve"> - </w:t>
      </w:r>
    </w:p>
    <w:p w14:paraId="3D3C5E7C" w14:textId="77777777" w:rsidR="00D8361C" w:rsidRPr="00D8361C" w:rsidRDefault="00D8361C" w:rsidP="00D8361C">
      <w:pPr>
        <w:pStyle w:val="NoSpacing"/>
      </w:pPr>
    </w:p>
    <w:p w14:paraId="069404EA" w14:textId="38688341" w:rsidR="00D8361C" w:rsidRPr="00D8361C" w:rsidRDefault="00D8361C" w:rsidP="00D8361C">
      <w:pPr>
        <w:pStyle w:val="NoSpacing"/>
      </w:pPr>
      <w:r w:rsidRPr="00D8361C">
        <w:rPr>
          <w:bCs/>
        </w:rPr>
        <w:t xml:space="preserve">II. The </w:t>
      </w:r>
      <w:r>
        <w:rPr>
          <w:bCs/>
          <w:u w:val="single"/>
        </w:rPr>
        <w:t>___________________________</w:t>
      </w:r>
    </w:p>
    <w:p w14:paraId="69128A9E" w14:textId="77777777" w:rsidR="00D8361C" w:rsidRDefault="00D8361C" w:rsidP="00D8361C">
      <w:pPr>
        <w:pStyle w:val="NoSpacing"/>
        <w:rPr>
          <w:bCs/>
        </w:rPr>
      </w:pPr>
    </w:p>
    <w:p w14:paraId="778D458E" w14:textId="50019DE0" w:rsidR="00D8361C" w:rsidRPr="00D8361C" w:rsidRDefault="00D8361C" w:rsidP="00D8361C">
      <w:pPr>
        <w:pStyle w:val="NoSpacing"/>
      </w:pPr>
      <w:r w:rsidRPr="00D8361C">
        <w:rPr>
          <w:bCs/>
        </w:rPr>
        <w:t xml:space="preserve">      A. The </w:t>
      </w:r>
      <w:r>
        <w:rPr>
          <w:bCs/>
          <w:u w:val="single"/>
        </w:rPr>
        <w:t>_______________________</w:t>
      </w:r>
    </w:p>
    <w:p w14:paraId="01B25828" w14:textId="3D58D476" w:rsidR="00D8361C" w:rsidRPr="00D8361C" w:rsidRDefault="00D8361C" w:rsidP="00D8361C">
      <w:pPr>
        <w:pStyle w:val="NoSpacing"/>
      </w:pPr>
      <w:r w:rsidRPr="00D8361C">
        <w:rPr>
          <w:bCs/>
        </w:rPr>
        <w:t xml:space="preserve">      B. The </w:t>
      </w:r>
      <w:r>
        <w:rPr>
          <w:bCs/>
          <w:u w:val="single"/>
        </w:rPr>
        <w:t>_______________________</w:t>
      </w:r>
    </w:p>
    <w:p w14:paraId="31ECA044" w14:textId="26100FB0" w:rsidR="00D8361C" w:rsidRPr="00D8361C" w:rsidRDefault="00D8361C" w:rsidP="00D8361C">
      <w:pPr>
        <w:pStyle w:val="NoSpacing"/>
      </w:pPr>
      <w:r w:rsidRPr="00D8361C">
        <w:rPr>
          <w:bCs/>
        </w:rPr>
        <w:t xml:space="preserve">      C. The </w:t>
      </w:r>
      <w:r>
        <w:rPr>
          <w:bCs/>
          <w:u w:val="single"/>
        </w:rPr>
        <w:t>_______________________</w:t>
      </w:r>
    </w:p>
    <w:p w14:paraId="0965145F" w14:textId="77777777" w:rsidR="00D8361C" w:rsidRDefault="00D8361C" w:rsidP="00D8361C">
      <w:pPr>
        <w:pStyle w:val="NoSpacing"/>
        <w:rPr>
          <w:bCs/>
        </w:rPr>
      </w:pPr>
    </w:p>
    <w:p w14:paraId="21204375" w14:textId="075CACFD" w:rsidR="00D8361C" w:rsidRPr="00D8361C" w:rsidRDefault="00D8361C" w:rsidP="00D8361C">
      <w:pPr>
        <w:pStyle w:val="NoSpacing"/>
      </w:pPr>
      <w:r w:rsidRPr="00D8361C">
        <w:rPr>
          <w:bCs/>
        </w:rPr>
        <w:t xml:space="preserve">III. The </w:t>
      </w:r>
      <w:r>
        <w:rPr>
          <w:bCs/>
          <w:u w:val="single"/>
        </w:rPr>
        <w:t>__________________________</w:t>
      </w:r>
    </w:p>
    <w:p w14:paraId="5D62DBEE" w14:textId="77777777" w:rsidR="00D8361C" w:rsidRDefault="00D8361C" w:rsidP="00D8361C">
      <w:pPr>
        <w:pStyle w:val="NoSpacing"/>
        <w:rPr>
          <w:bCs/>
        </w:rPr>
      </w:pPr>
    </w:p>
    <w:p w14:paraId="6DC89A05" w14:textId="05CB254E" w:rsidR="00D8361C" w:rsidRPr="00D8361C" w:rsidRDefault="00D8361C" w:rsidP="00D8361C">
      <w:pPr>
        <w:pStyle w:val="NoSpacing"/>
      </w:pPr>
      <w:r w:rsidRPr="00D8361C">
        <w:rPr>
          <w:bCs/>
        </w:rPr>
        <w:t xml:space="preserve">      A. </w:t>
      </w:r>
      <w:r>
        <w:rPr>
          <w:bCs/>
          <w:u w:val="single"/>
        </w:rPr>
        <w:t>___________________________</w:t>
      </w:r>
      <w:r w:rsidRPr="00D8361C">
        <w:rPr>
          <w:bCs/>
        </w:rPr>
        <w:t xml:space="preserve"> the relationships</w:t>
      </w:r>
    </w:p>
    <w:p w14:paraId="62DC7FCC" w14:textId="77777777" w:rsidR="00D8361C" w:rsidRDefault="00D8361C" w:rsidP="00D8361C">
      <w:pPr>
        <w:pStyle w:val="NoSpacing"/>
        <w:rPr>
          <w:bCs/>
        </w:rPr>
      </w:pPr>
    </w:p>
    <w:p w14:paraId="43C9ACB3" w14:textId="349C14F3" w:rsidR="00D8361C" w:rsidRPr="00D8361C" w:rsidRDefault="00D8361C" w:rsidP="00D8361C">
      <w:pPr>
        <w:pStyle w:val="NoSpacing"/>
      </w:pPr>
      <w:r w:rsidRPr="00D8361C">
        <w:rPr>
          <w:bCs/>
        </w:rPr>
        <w:t xml:space="preserve">           1. With </w:t>
      </w:r>
      <w:r>
        <w:rPr>
          <w:bCs/>
          <w:u w:val="single"/>
        </w:rPr>
        <w:t>_____________________</w:t>
      </w:r>
    </w:p>
    <w:p w14:paraId="2AF324AC" w14:textId="44321BC4" w:rsidR="00D8361C" w:rsidRPr="00D8361C" w:rsidRDefault="00D8361C" w:rsidP="00D8361C">
      <w:pPr>
        <w:pStyle w:val="NoSpacing"/>
      </w:pPr>
      <w:r w:rsidRPr="00D8361C">
        <w:rPr>
          <w:bCs/>
        </w:rPr>
        <w:t xml:space="preserve">           2. With </w:t>
      </w:r>
      <w:r>
        <w:rPr>
          <w:bCs/>
          <w:u w:val="single"/>
        </w:rPr>
        <w:t>_____________________</w:t>
      </w:r>
    </w:p>
    <w:p w14:paraId="1953A891" w14:textId="77777777" w:rsidR="00D8361C" w:rsidRDefault="00D8361C" w:rsidP="00D8361C">
      <w:pPr>
        <w:pStyle w:val="NoSpacing"/>
        <w:rPr>
          <w:bCs/>
        </w:rPr>
      </w:pPr>
    </w:p>
    <w:p w14:paraId="4CD2A590" w14:textId="401FA6ED" w:rsidR="00D8361C" w:rsidRPr="00D8361C" w:rsidRDefault="00D8361C" w:rsidP="00D8361C">
      <w:pPr>
        <w:pStyle w:val="NoSpacing"/>
      </w:pPr>
      <w:r w:rsidRPr="00D8361C">
        <w:rPr>
          <w:bCs/>
        </w:rPr>
        <w:t xml:space="preserve">      B. </w:t>
      </w:r>
      <w:r>
        <w:rPr>
          <w:bCs/>
          <w:u w:val="single"/>
        </w:rPr>
        <w:t>____________________________</w:t>
      </w:r>
      <w:r w:rsidRPr="00D8361C">
        <w:rPr>
          <w:bCs/>
        </w:rPr>
        <w:t xml:space="preserve"> the urgency</w:t>
      </w:r>
    </w:p>
    <w:p w14:paraId="48265F4D" w14:textId="54D31654" w:rsidR="00D8361C" w:rsidRPr="00D8361C" w:rsidRDefault="00D8361C" w:rsidP="00D8361C">
      <w:pPr>
        <w:pStyle w:val="NoSpacing"/>
      </w:pPr>
      <w:r w:rsidRPr="00D8361C">
        <w:rPr>
          <w:bCs/>
        </w:rPr>
        <w:t xml:space="preserve">      C. Recognize the </w:t>
      </w:r>
      <w:r>
        <w:rPr>
          <w:bCs/>
          <w:u w:val="single"/>
        </w:rPr>
        <w:t>__________________________</w:t>
      </w:r>
    </w:p>
    <w:p w14:paraId="14261F3C" w14:textId="77777777" w:rsidR="00D8361C" w:rsidRDefault="00D8361C" w:rsidP="00D8361C">
      <w:pPr>
        <w:pStyle w:val="NoSpacing"/>
        <w:rPr>
          <w:bCs/>
        </w:rPr>
      </w:pPr>
    </w:p>
    <w:p w14:paraId="27E211BF" w14:textId="39768DAE" w:rsidR="00D8361C" w:rsidRPr="00D8361C" w:rsidRDefault="00D8361C" w:rsidP="00D8361C">
      <w:pPr>
        <w:pStyle w:val="NoSpacing"/>
      </w:pPr>
      <w:r w:rsidRPr="00D8361C">
        <w:rPr>
          <w:bCs/>
        </w:rPr>
        <w:t xml:space="preserve">Big Idea:  </w:t>
      </w:r>
    </w:p>
    <w:p w14:paraId="26CF9F42" w14:textId="1CD1C631" w:rsidR="00D8361C" w:rsidRPr="00D8361C" w:rsidRDefault="00D8361C" w:rsidP="00D8361C">
      <w:pPr>
        <w:pStyle w:val="NoSpacing"/>
      </w:pPr>
      <w:r w:rsidRPr="00D8361C">
        <w:rPr>
          <w:bCs/>
        </w:rPr>
        <w:t>Have I ever “</w:t>
      </w:r>
      <w:r>
        <w:rPr>
          <w:bCs/>
          <w:u w:val="single"/>
        </w:rPr>
        <w:t>__________________________</w:t>
      </w:r>
      <w:r w:rsidRPr="00D8361C">
        <w:rPr>
          <w:bCs/>
        </w:rPr>
        <w:t>” someone?</w:t>
      </w:r>
    </w:p>
    <w:p w14:paraId="3C6B9779" w14:textId="77777777" w:rsidR="00D8361C" w:rsidRDefault="00D8361C" w:rsidP="00D8361C">
      <w:pPr>
        <w:pStyle w:val="NoSpacing"/>
      </w:pPr>
    </w:p>
    <w:sectPr w:rsidR="00D8361C" w:rsidSect="00D8361C">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1C"/>
    <w:rsid w:val="003B11BB"/>
    <w:rsid w:val="0048370B"/>
    <w:rsid w:val="006E34F6"/>
    <w:rsid w:val="00743FDF"/>
    <w:rsid w:val="00B56F31"/>
    <w:rsid w:val="00D8361C"/>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5785"/>
  <w15:chartTrackingRefBased/>
  <w15:docId w15:val="{C9FC480F-85E3-4889-9347-4F395A5C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07527">
      <w:bodyDiv w:val="1"/>
      <w:marLeft w:val="0"/>
      <w:marRight w:val="0"/>
      <w:marTop w:val="0"/>
      <w:marBottom w:val="0"/>
      <w:divBdr>
        <w:top w:val="none" w:sz="0" w:space="0" w:color="auto"/>
        <w:left w:val="none" w:sz="0" w:space="0" w:color="auto"/>
        <w:bottom w:val="none" w:sz="0" w:space="0" w:color="auto"/>
        <w:right w:val="none" w:sz="0" w:space="0" w:color="auto"/>
      </w:divBdr>
    </w:div>
    <w:div w:id="899244033">
      <w:bodyDiv w:val="1"/>
      <w:marLeft w:val="0"/>
      <w:marRight w:val="0"/>
      <w:marTop w:val="0"/>
      <w:marBottom w:val="0"/>
      <w:divBdr>
        <w:top w:val="none" w:sz="0" w:space="0" w:color="auto"/>
        <w:left w:val="none" w:sz="0" w:space="0" w:color="auto"/>
        <w:bottom w:val="none" w:sz="0" w:space="0" w:color="auto"/>
        <w:right w:val="none" w:sz="0" w:space="0" w:color="auto"/>
      </w:divBdr>
    </w:div>
    <w:div w:id="1302349768">
      <w:bodyDiv w:val="1"/>
      <w:marLeft w:val="0"/>
      <w:marRight w:val="0"/>
      <w:marTop w:val="0"/>
      <w:marBottom w:val="0"/>
      <w:divBdr>
        <w:top w:val="none" w:sz="0" w:space="0" w:color="auto"/>
        <w:left w:val="none" w:sz="0" w:space="0" w:color="auto"/>
        <w:bottom w:val="none" w:sz="0" w:space="0" w:color="auto"/>
        <w:right w:val="none" w:sz="0" w:space="0" w:color="auto"/>
      </w:divBdr>
    </w:div>
    <w:div w:id="15535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3</cp:revision>
  <cp:lastPrinted>2018-12-02T12:37:00Z</cp:lastPrinted>
  <dcterms:created xsi:type="dcterms:W3CDTF">2018-12-02T01:57:00Z</dcterms:created>
  <dcterms:modified xsi:type="dcterms:W3CDTF">2018-12-02T12:38:00Z</dcterms:modified>
</cp:coreProperties>
</file>